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2:45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User Story: Familiarize ourselves with the existing system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User Story: integrate an open source AI into the existing unity program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User Story: Implement a way to generate 3d assets  based on user input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No User stories were rejected and put into the backlog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